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39" w:rsidRDefault="00DB5839" w:rsidP="00BC0F93"/>
    <w:p w:rsidR="00BC0F93" w:rsidRPr="00DB61C6" w:rsidRDefault="00BC0F93" w:rsidP="00BC0F9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B61C6">
        <w:rPr>
          <w:rFonts w:ascii="Calibri" w:hAnsi="Calibri" w:cs="Calibri"/>
          <w:b/>
          <w:bCs/>
          <w:sz w:val="24"/>
          <w:szCs w:val="24"/>
        </w:rPr>
        <w:t>Dear participant</w:t>
      </w:r>
    </w:p>
    <w:p w:rsidR="00BC0F93" w:rsidRPr="00DB61C6" w:rsidRDefault="00BC0F93" w:rsidP="00BC0F93">
      <w:pPr>
        <w:rPr>
          <w:rFonts w:ascii="Calibri" w:hAnsi="Calibri" w:cs="Calibri"/>
          <w:b/>
          <w:bCs/>
          <w:sz w:val="24"/>
          <w:szCs w:val="24"/>
        </w:rPr>
      </w:pPr>
      <w:r w:rsidRPr="00DB61C6">
        <w:rPr>
          <w:rFonts w:ascii="Calibri" w:hAnsi="Calibri" w:cs="Calibri"/>
          <w:b/>
          <w:bCs/>
          <w:sz w:val="24"/>
          <w:szCs w:val="24"/>
        </w:rPr>
        <w:t>After greeting:</w:t>
      </w:r>
    </w:p>
    <w:p w:rsidR="00BC0F93" w:rsidRPr="00DB61C6" w:rsidRDefault="00BC0F93" w:rsidP="00BC0F93">
      <w:pPr>
        <w:rPr>
          <w:rFonts w:ascii="Calibri" w:hAnsi="Calibri" w:cs="Calibri"/>
          <w:b/>
          <w:bCs/>
          <w:sz w:val="24"/>
          <w:szCs w:val="24"/>
        </w:rPr>
      </w:pPr>
      <w:r w:rsidRPr="00DB61C6">
        <w:rPr>
          <w:rFonts w:ascii="Calibri" w:hAnsi="Calibri" w:cs="Calibri"/>
          <w:b/>
          <w:bCs/>
          <w:sz w:val="24"/>
          <w:szCs w:val="24"/>
        </w:rPr>
        <w:t>The Jordanian team based on the project,</w:t>
      </w:r>
    </w:p>
    <w:p w:rsidR="00BC0F93" w:rsidRPr="00DB61C6" w:rsidRDefault="00BC0F93" w:rsidP="00BC0F93">
      <w:pPr>
        <w:rPr>
          <w:rFonts w:ascii="Calibri" w:hAnsi="Calibri" w:cs="Calibri"/>
          <w:b/>
          <w:bCs/>
          <w:sz w:val="24"/>
          <w:szCs w:val="24"/>
        </w:rPr>
      </w:pPr>
      <w:r w:rsidRPr="00DB61C6">
        <w:rPr>
          <w:rFonts w:ascii="Calibri" w:hAnsi="Calibri" w:cs="Calibri"/>
          <w:b/>
          <w:bCs/>
          <w:sz w:val="24"/>
          <w:szCs w:val="24"/>
        </w:rPr>
        <w:t> "Promotion Youth Employment in Remote Areas in Jordan / Job-Jo 598428-EPP-1-2018-JO-EPPKA2-CBHE-JP"</w:t>
      </w:r>
    </w:p>
    <w:p w:rsidR="00BC0F93" w:rsidRPr="00DB61C6" w:rsidRDefault="00BC0F93" w:rsidP="00BC0F93">
      <w:pPr>
        <w:rPr>
          <w:rFonts w:ascii="Calibri" w:hAnsi="Calibri" w:cs="Calibri"/>
          <w:b/>
          <w:bCs/>
          <w:sz w:val="24"/>
          <w:szCs w:val="24"/>
        </w:rPr>
      </w:pPr>
      <w:r w:rsidRPr="00DB61C6">
        <w:rPr>
          <w:rFonts w:ascii="Calibri" w:hAnsi="Calibri" w:cs="Calibri"/>
          <w:b/>
          <w:bCs/>
          <w:sz w:val="24"/>
          <w:szCs w:val="24"/>
        </w:rPr>
        <w:t xml:space="preserve">Which is supported by the European Union within the program Erasmus +, sends you the most beautiful greetings and is honored to contact  you to map out the causes of </w:t>
      </w:r>
      <w:r>
        <w:rPr>
          <w:rFonts w:ascii="Calibri" w:hAnsi="Calibri" w:cs="Calibri"/>
          <w:b/>
          <w:bCs/>
          <w:sz w:val="24"/>
          <w:szCs w:val="24"/>
        </w:rPr>
        <w:t xml:space="preserve"> market need to solve </w:t>
      </w:r>
      <w:r w:rsidRPr="00DB61C6">
        <w:rPr>
          <w:rFonts w:ascii="Calibri" w:hAnsi="Calibri" w:cs="Calibri"/>
          <w:b/>
          <w:bCs/>
          <w:sz w:val="24"/>
          <w:szCs w:val="24"/>
          <w:u w:val="single"/>
        </w:rPr>
        <w:t>unemployment</w:t>
      </w:r>
      <w:r w:rsidRPr="00DB61C6">
        <w:rPr>
          <w:rFonts w:ascii="Calibri" w:hAnsi="Calibri" w:cs="Calibri"/>
          <w:b/>
          <w:bCs/>
          <w:sz w:val="24"/>
          <w:szCs w:val="24"/>
        </w:rPr>
        <w:t xml:space="preserve"> of grad</w:t>
      </w:r>
      <w:r>
        <w:rPr>
          <w:rFonts w:ascii="Calibri" w:hAnsi="Calibri" w:cs="Calibri"/>
          <w:b/>
          <w:bCs/>
          <w:sz w:val="24"/>
          <w:szCs w:val="24"/>
        </w:rPr>
        <w:t>uates of Jordanian universities.</w:t>
      </w:r>
    </w:p>
    <w:p w:rsidR="00BC0F93" w:rsidRPr="00DB61C6" w:rsidRDefault="00BC0F93" w:rsidP="00BC0F93">
      <w:pPr>
        <w:rPr>
          <w:rFonts w:ascii="Calibri" w:hAnsi="Calibri" w:cs="Calibri"/>
          <w:b/>
          <w:bCs/>
          <w:sz w:val="24"/>
          <w:szCs w:val="24"/>
        </w:rPr>
      </w:pPr>
      <w:r w:rsidRPr="00DB61C6">
        <w:rPr>
          <w:rFonts w:ascii="Calibri" w:hAnsi="Calibri" w:cs="Calibri"/>
          <w:b/>
          <w:bCs/>
          <w:sz w:val="24"/>
          <w:szCs w:val="24"/>
        </w:rPr>
        <w:t>Please be aware that participation in this study by filling out this questionnaire is voluntary and all your answers will be handled in strict confidence.</w:t>
      </w:r>
    </w:p>
    <w:p w:rsidR="00BC0F93" w:rsidRPr="00DB61C6" w:rsidRDefault="00BC0F93" w:rsidP="00BC0F93">
      <w:pPr>
        <w:rPr>
          <w:rFonts w:ascii="Calibri" w:hAnsi="Calibri" w:cs="Calibri"/>
          <w:b/>
          <w:bCs/>
          <w:sz w:val="24"/>
          <w:szCs w:val="24"/>
        </w:rPr>
      </w:pPr>
    </w:p>
    <w:p w:rsidR="00BC0F93" w:rsidRPr="00DB61C6" w:rsidRDefault="00BC0F93" w:rsidP="00BC0F93">
      <w:pPr>
        <w:rPr>
          <w:rFonts w:ascii="Calibri" w:hAnsi="Calibri" w:cs="Calibri"/>
          <w:b/>
          <w:bCs/>
          <w:sz w:val="24"/>
          <w:szCs w:val="24"/>
        </w:rPr>
      </w:pPr>
      <w:r w:rsidRPr="00DB61C6">
        <w:rPr>
          <w:rFonts w:ascii="Calibri" w:hAnsi="Calibri" w:cs="Calibri"/>
          <w:b/>
          <w:bCs/>
          <w:sz w:val="24"/>
          <w:szCs w:val="24"/>
        </w:rPr>
        <w:t>Thank you for your support for the success of this national project.</w:t>
      </w:r>
    </w:p>
    <w:p w:rsidR="00BC0F93" w:rsidRDefault="00BC0F9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:rsidR="00BC0F93" w:rsidRPr="00DB61C6" w:rsidRDefault="00BC0F93" w:rsidP="00BC0F9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B61C6">
        <w:rPr>
          <w:rFonts w:ascii="Calibri" w:hAnsi="Calibri" w:cs="Calibri"/>
          <w:b/>
          <w:bCs/>
          <w:sz w:val="24"/>
          <w:szCs w:val="24"/>
        </w:rPr>
        <w:lastRenderedPageBreak/>
        <w:t>With the greetings of the project team</w:t>
      </w:r>
    </w:p>
    <w:p w:rsidR="00BC0F93" w:rsidRDefault="00BC0F93" w:rsidP="00BC0F93">
      <w:pPr>
        <w:rPr>
          <w:color w:val="000000"/>
          <w:lang w:eastAsia="en-US" w:bidi="ar-SA"/>
        </w:rPr>
      </w:pPr>
      <w:r>
        <w:t xml:space="preserve">The following statements express characteristics that some employers consider important when recruiting employees. Please read each statement and decide the extent to which it describes the employee </w:t>
      </w:r>
      <w:r>
        <w:rPr>
          <w:b/>
        </w:rPr>
        <w:t>you</w:t>
      </w:r>
      <w:r>
        <w:t xml:space="preserve"> would like to contract. Use the scale from 5 (Indispensable) to 0 (Not relevant), to express your opinion.</w:t>
      </w:r>
    </w:p>
    <w:p w:rsidR="00BC0F93" w:rsidRDefault="00BC0F93" w:rsidP="00BC0F93">
      <w:pPr>
        <w:spacing w:after="0"/>
      </w:pPr>
      <w:r>
        <w:t>If YOU were to hire a qualified or semi-qualified employee, YOU would look for someone who:</w:t>
      </w:r>
    </w:p>
    <w:tbl>
      <w:tblPr>
        <w:tblStyle w:val="TableGrid"/>
        <w:tblpPr w:leftFromText="141" w:rightFromText="141" w:vertAnchor="text" w:horzAnchor="margin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5975"/>
        <w:gridCol w:w="420"/>
        <w:gridCol w:w="422"/>
        <w:gridCol w:w="422"/>
        <w:gridCol w:w="421"/>
        <w:gridCol w:w="422"/>
        <w:gridCol w:w="422"/>
      </w:tblGrid>
      <w:tr w:rsidR="00BC0F93" w:rsidTr="00810E6E"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C0F93" w:rsidRDefault="00BC0F93" w:rsidP="00810E6E">
            <w:pPr>
              <w:rPr>
                <w:b/>
              </w:rPr>
            </w:pPr>
            <w:r>
              <w:rPr>
                <w:b/>
              </w:rPr>
              <w:t>Human Skills</w:t>
            </w:r>
          </w:p>
          <w:p w:rsidR="00BC0F93" w:rsidRDefault="00BC0F93" w:rsidP="00810E6E">
            <w:r>
              <w:rPr>
                <w:sz w:val="18"/>
                <w:szCs w:val="18"/>
              </w:rPr>
              <w:t>Those skills which provide the basic foundation to get and keep a job and to achieve the best results</w:t>
            </w:r>
          </w:p>
        </w:tc>
      </w:tr>
      <w:tr w:rsidR="00BC0F93" w:rsidTr="00810E6E"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0</w:t>
            </w:r>
          </w:p>
        </w:tc>
      </w:tr>
      <w:tr w:rsidR="00BC0F93" w:rsidTr="00810E6E"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Assumes accountability for his/her actions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Can plan and manage time and other resources to achieve goals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Assumes a positive attitude toward change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Recognizes the need to lifelong learning, and possess the capacity to do so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Assumes social awareness, cultural, global and environmental responsibilities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</w:tbl>
    <w:p w:rsidR="00BC0F93" w:rsidRDefault="00BC0F93" w:rsidP="00BC0F93">
      <w:pP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445"/>
        <w:gridCol w:w="445"/>
        <w:gridCol w:w="445"/>
        <w:gridCol w:w="371"/>
        <w:gridCol w:w="426"/>
        <w:gridCol w:w="425"/>
      </w:tblGrid>
      <w:tr w:rsidR="00BC0F93" w:rsidTr="00810E6E"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C0F93" w:rsidRDefault="00BC0F93" w:rsidP="00810E6E">
            <w:pPr>
              <w:rPr>
                <w:b/>
              </w:rPr>
            </w:pPr>
            <w:r>
              <w:rPr>
                <w:b/>
              </w:rPr>
              <w:t>Communication Skills</w:t>
            </w:r>
          </w:p>
          <w:p w:rsidR="00BC0F93" w:rsidRDefault="00BC0F93" w:rsidP="00810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arrangement of skills and behaviors required to create and maintain effective relationships with others on a job and to achieve the best results</w:t>
            </w:r>
          </w:p>
        </w:tc>
      </w:tr>
      <w:tr w:rsidR="00BC0F93" w:rsidTr="00810E6E"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F93" w:rsidRDefault="00BC0F93" w:rsidP="00810E6E">
            <w:pPr>
              <w:jc w:val="center"/>
            </w:pPr>
            <w: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F93" w:rsidRDefault="00BC0F93" w:rsidP="00810E6E">
            <w:pPr>
              <w:jc w:val="center"/>
            </w:pPr>
            <w: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F93" w:rsidRDefault="00BC0F93" w:rsidP="00810E6E">
            <w:pPr>
              <w:jc w:val="center"/>
            </w:pPr>
            <w: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F93" w:rsidRDefault="00BC0F93" w:rsidP="00810E6E">
            <w:pPr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F93" w:rsidRDefault="00BC0F93" w:rsidP="00810E6E">
            <w:pPr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F93" w:rsidRDefault="00BC0F93" w:rsidP="00810E6E">
            <w:pPr>
              <w:jc w:val="center"/>
            </w:pPr>
            <w:r>
              <w:t>0</w:t>
            </w:r>
          </w:p>
        </w:tc>
      </w:tr>
      <w:tr w:rsidR="00BC0F93" w:rsidTr="00810E6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Is able to express ideas verbally, one to one or to groups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rPr>
          <w:trHeight w:val="23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Is able to present a good logical argument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Is able to comprehend and write effective reports and documentation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rPr>
          <w:trHeight w:val="25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Is able to use the listening skills and give feedback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Understands and speaks the languages in which business is conducted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</w:tbl>
    <w:p w:rsidR="00BC0F93" w:rsidRDefault="00BC0F93" w:rsidP="00BC0F93">
      <w:pP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6232"/>
        <w:gridCol w:w="423"/>
        <w:gridCol w:w="423"/>
        <w:gridCol w:w="423"/>
        <w:gridCol w:w="423"/>
        <w:gridCol w:w="423"/>
        <w:gridCol w:w="424"/>
      </w:tblGrid>
      <w:tr w:rsidR="00BC0F93" w:rsidTr="00810E6E">
        <w:tc>
          <w:tcPr>
            <w:tcW w:w="877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C0F93" w:rsidRDefault="00BC0F93" w:rsidP="00810E6E">
            <w:pPr>
              <w:rPr>
                <w:b/>
              </w:rPr>
            </w:pPr>
            <w:r>
              <w:rPr>
                <w:b/>
              </w:rPr>
              <w:t>Professional Skills</w:t>
            </w:r>
          </w:p>
          <w:p w:rsidR="00BC0F93" w:rsidRDefault="00BC0F93" w:rsidP="00810E6E">
            <w:r>
              <w:rPr>
                <w:sz w:val="18"/>
                <w:szCs w:val="18"/>
              </w:rPr>
              <w:t>The combination of skills, attitudes and behaviors required to progress on a job and to achieve the best results</w:t>
            </w:r>
          </w:p>
        </w:tc>
      </w:tr>
      <w:tr w:rsidR="00BC0F93" w:rsidTr="00810E6E"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/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0</w:t>
            </w:r>
          </w:p>
        </w:tc>
      </w:tr>
      <w:tr w:rsidR="00BC0F93" w:rsidTr="00810E6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Is able to function effectively in group – teamwork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Is able to set goals and priorities and work independently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Is able to carry out leader/ manager's instructions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Is able to identify and suggest new ideas to get the job done – creativity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Behaves professionally and practices good ethics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4"/>
        <w:gridCol w:w="425"/>
        <w:gridCol w:w="425"/>
        <w:gridCol w:w="380"/>
        <w:gridCol w:w="440"/>
        <w:gridCol w:w="440"/>
        <w:gridCol w:w="440"/>
      </w:tblGrid>
      <w:tr w:rsidR="00BC0F93" w:rsidTr="00810E6E"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C0F93" w:rsidRDefault="00BC0F93" w:rsidP="00810E6E">
            <w:pPr>
              <w:rPr>
                <w:b/>
              </w:rPr>
            </w:pPr>
            <w:r>
              <w:rPr>
                <w:b/>
              </w:rPr>
              <w:t>Technical Skills</w:t>
            </w:r>
          </w:p>
          <w:p w:rsidR="00BC0F93" w:rsidRDefault="00BC0F93" w:rsidP="00810E6E">
            <w:r>
              <w:rPr>
                <w:sz w:val="18"/>
                <w:szCs w:val="18"/>
              </w:rPr>
              <w:t>The ability to apply the key competences of the educational/ training area to be an invaluable worker on a job and to achieve the best results</w:t>
            </w:r>
          </w:p>
        </w:tc>
      </w:tr>
      <w:tr w:rsidR="00BC0F93" w:rsidTr="00810E6E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pPr>
              <w:jc w:val="center"/>
            </w:pPr>
            <w:r>
              <w:t>0</w:t>
            </w:r>
          </w:p>
        </w:tc>
      </w:tr>
      <w:tr w:rsidR="00BC0F93" w:rsidTr="00810E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 xml:space="preserve">Is able to apply knowledge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Is able to extract information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Designs solutions for problems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Is able to identify, formulate, research and analyze data to solve complex problems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  <w:tr w:rsidR="00BC0F93" w:rsidTr="00810E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93" w:rsidRDefault="00BC0F93" w:rsidP="00810E6E">
            <w:r>
              <w:t>Reads, comprehends and uses written materials including graphs, charts and displays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93" w:rsidRDefault="00BC0F93" w:rsidP="00810E6E">
            <w:pPr>
              <w:jc w:val="center"/>
            </w:pPr>
          </w:p>
        </w:tc>
      </w:tr>
    </w:tbl>
    <w:p w:rsidR="00BC0F93" w:rsidRPr="00BC0F93" w:rsidRDefault="00BC0F93" w:rsidP="00BC0F93">
      <w:bookmarkStart w:id="0" w:name="_GoBack"/>
      <w:bookmarkEnd w:id="0"/>
    </w:p>
    <w:sectPr w:rsidR="00BC0F93" w:rsidRPr="00BC0F93" w:rsidSect="00E2028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-1276" w:right="1080" w:bottom="851" w:left="1080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F85" w:rsidRDefault="004F7F85">
      <w:r>
        <w:separator/>
      </w:r>
    </w:p>
  </w:endnote>
  <w:endnote w:type="continuationSeparator" w:id="0">
    <w:p w:rsidR="004F7F85" w:rsidRDefault="004F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3F4" w:rsidRPr="00B16A9E" w:rsidRDefault="00C203F4" w:rsidP="00B16A9E">
    <w:pPr>
      <w:tabs>
        <w:tab w:val="center" w:pos="4680"/>
        <w:tab w:val="right" w:pos="9360"/>
      </w:tabs>
      <w:spacing w:after="0"/>
      <w:ind w:left="-360" w:right="180"/>
      <w:rPr>
        <w:rFonts w:ascii="Georgia" w:eastAsia="Georgia" w:hAnsi="Georgia" w:cs="Georgia"/>
        <w:color w:val="auto"/>
        <w:sz w:val="16"/>
        <w:szCs w:val="16"/>
        <w:lang w:eastAsia="en-US" w:bidi="ar-SA"/>
      </w:rPr>
    </w:pPr>
    <w:r w:rsidRPr="00B16A9E">
      <w:rPr>
        <w:rFonts w:ascii="Georgia" w:eastAsia="Georgia" w:hAnsi="Georgia" w:cs="Georgia"/>
        <w:color w:val="auto"/>
        <w:sz w:val="16"/>
        <w:szCs w:val="16"/>
        <w:lang w:eastAsia="en-US" w:bidi="ar-SA"/>
      </w:rPr>
      <w:t xml:space="preserve">ERASMUS+ Programme – </w:t>
    </w:r>
    <w:r w:rsidRPr="00B16A9E">
      <w:rPr>
        <w:rFonts w:ascii="Bell MT" w:eastAsia="Bell MT" w:hAnsi="Bell MT" w:cs="Bell MT"/>
        <w:color w:val="auto"/>
        <w:sz w:val="22"/>
        <w:szCs w:val="22"/>
        <w:lang w:eastAsia="en-US" w:bidi="ar-SA"/>
      </w:rPr>
      <w:t xml:space="preserve">Job-Jo </w:t>
    </w:r>
    <w:r w:rsidRPr="00B16A9E">
      <w:rPr>
        <w:rFonts w:ascii="Bell MT" w:eastAsia="Bell MT" w:hAnsi="Bell MT" w:cs="Bell MT"/>
        <w:color w:val="auto"/>
        <w:sz w:val="18"/>
        <w:szCs w:val="18"/>
        <w:lang w:eastAsia="en-US" w:bidi="ar-SA"/>
      </w:rPr>
      <w:t>598428-EPP-1-2018-JO-EPPKA2-CBHE-JP</w:t>
    </w:r>
  </w:p>
  <w:p w:rsidR="00C203F4" w:rsidRPr="00B16A9E" w:rsidRDefault="00C203F4" w:rsidP="00B16A9E">
    <w:pPr>
      <w:tabs>
        <w:tab w:val="center" w:pos="4680"/>
        <w:tab w:val="right" w:pos="9360"/>
      </w:tabs>
      <w:ind w:left="-360" w:right="180"/>
      <w:rPr>
        <w:rFonts w:ascii="Georgia" w:eastAsia="Georgia" w:hAnsi="Georgia" w:cs="Georgia"/>
        <w:color w:val="auto"/>
        <w:sz w:val="16"/>
        <w:szCs w:val="16"/>
        <w:lang w:eastAsia="en-US" w:bidi="ar-SA"/>
      </w:rPr>
    </w:pPr>
    <w:r w:rsidRPr="00B16A9E">
      <w:rPr>
        <w:rFonts w:ascii="Georgia" w:eastAsia="Georgia" w:hAnsi="Georgia" w:cs="Georgia"/>
        <w:b/>
        <w:color w:val="FF0000"/>
        <w:sz w:val="16"/>
        <w:szCs w:val="16"/>
        <w:lang w:eastAsia="en-US" w:bidi="ar-SA"/>
      </w:rPr>
      <w:t>DISCLAIMER:</w:t>
    </w:r>
    <w:r w:rsidRPr="00B16A9E">
      <w:rPr>
        <w:rFonts w:ascii="Georgia" w:eastAsia="Georgia" w:hAnsi="Georgia" w:cs="Georgia"/>
        <w:i/>
        <w:color w:val="404040"/>
        <w:sz w:val="16"/>
        <w:szCs w:val="16"/>
        <w:lang w:eastAsia="en-US" w:bidi="ar-SA"/>
      </w:rPr>
      <w:t xml:space="preserve"> This project has been funded with support from the European Commission. This publication [communication] reflects the views only of the author, and the Commission cannot be held responsible for any use which may be made of the information contained therein.</w:t>
    </w:r>
  </w:p>
  <w:p w:rsidR="00C203F4" w:rsidRDefault="00C203F4">
    <w:pPr>
      <w:pStyle w:val="Footer"/>
    </w:pPr>
    <w:r>
      <w:ptab w:relativeTo="margin" w:alignment="right" w:leader="none"/>
    </w:r>
    <w:r w:rsidR="004F7F85">
      <w:fldChar w:fldCharType="begin"/>
    </w:r>
    <w:r w:rsidR="004F7F85">
      <w:instrText xml:space="preserve"> PAGE </w:instrText>
    </w:r>
    <w:r w:rsidR="004F7F85">
      <w:fldChar w:fldCharType="separate"/>
    </w:r>
    <w:r w:rsidR="00BC0F93">
      <w:rPr>
        <w:noProof/>
      </w:rPr>
      <w:t>3</w:t>
    </w:r>
    <w:r w:rsidR="004F7F85">
      <w:rPr>
        <w:noProof/>
      </w:rPr>
      <w:fldChar w:fldCharType="end"/>
    </w:r>
    <w:r>
      <w:t xml:space="preserve"> </w:t>
    </w:r>
    <w:r w:rsidR="00BC0F93">
      <w:rPr>
        <w:noProof/>
        <w:lang w:eastAsia="en-US" w:bidi="ar-SA"/>
      </w:rPr>
      <mc:AlternateContent>
        <mc:Choice Requires="wps">
          <w:drawing>
            <wp:inline distT="0" distB="0" distL="0" distR="0">
              <wp:extent cx="91440" cy="91440"/>
              <wp:effectExtent l="19050" t="26670" r="22860" b="24765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705E22A7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" filled="f" fillcolor="#ff7d26" strokecolor="#fe8637 [3204]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3F4" w:rsidRDefault="00C203F4" w:rsidP="00627D6C">
    <w:pPr>
      <w:tabs>
        <w:tab w:val="center" w:pos="4680"/>
        <w:tab w:val="right" w:pos="9360"/>
      </w:tabs>
      <w:spacing w:after="0"/>
      <w:ind w:left="-360" w:right="180"/>
      <w:rPr>
        <w:rFonts w:ascii="Georgia" w:eastAsia="Georgia" w:hAnsi="Georgia" w:cs="Georgia"/>
        <w:color w:val="auto"/>
        <w:sz w:val="16"/>
        <w:szCs w:val="16"/>
        <w:lang w:eastAsia="en-US" w:bidi="ar-SA"/>
      </w:rPr>
    </w:pPr>
  </w:p>
  <w:p w:rsidR="00C203F4" w:rsidRPr="00627D6C" w:rsidRDefault="00C203F4" w:rsidP="00627D6C">
    <w:pPr>
      <w:tabs>
        <w:tab w:val="center" w:pos="4680"/>
        <w:tab w:val="right" w:pos="9360"/>
      </w:tabs>
      <w:spacing w:after="0"/>
      <w:ind w:left="-360" w:right="180"/>
      <w:rPr>
        <w:rFonts w:ascii="Georgia" w:eastAsia="Georgia" w:hAnsi="Georgia" w:cs="Georgia"/>
        <w:color w:val="auto"/>
        <w:sz w:val="16"/>
        <w:szCs w:val="16"/>
        <w:lang w:eastAsia="en-US" w:bidi="ar-SA"/>
      </w:rPr>
    </w:pPr>
    <w:r w:rsidRPr="00627D6C">
      <w:rPr>
        <w:rFonts w:ascii="Georgia" w:eastAsia="Georgia" w:hAnsi="Georgia" w:cs="Georgia"/>
        <w:color w:val="auto"/>
        <w:sz w:val="16"/>
        <w:szCs w:val="16"/>
        <w:lang w:eastAsia="en-US" w:bidi="ar-SA"/>
      </w:rPr>
      <w:t xml:space="preserve">ERASMUS+ Programme – </w:t>
    </w:r>
    <w:r w:rsidRPr="00627D6C">
      <w:rPr>
        <w:rFonts w:ascii="Bell MT" w:eastAsia="Bell MT" w:hAnsi="Bell MT" w:cs="Bell MT"/>
        <w:color w:val="auto"/>
        <w:sz w:val="22"/>
        <w:szCs w:val="22"/>
        <w:lang w:eastAsia="en-US" w:bidi="ar-SA"/>
      </w:rPr>
      <w:t xml:space="preserve">Job-Jo </w:t>
    </w:r>
    <w:r w:rsidRPr="00627D6C">
      <w:rPr>
        <w:rFonts w:ascii="Bell MT" w:eastAsia="Bell MT" w:hAnsi="Bell MT" w:cs="Bell MT"/>
        <w:color w:val="auto"/>
        <w:sz w:val="18"/>
        <w:szCs w:val="18"/>
        <w:lang w:eastAsia="en-US" w:bidi="ar-SA"/>
      </w:rPr>
      <w:t>598428-EPP-1-2018-JO-EPPKA2-CBHE-JP</w:t>
    </w:r>
  </w:p>
  <w:p w:rsidR="00C203F4" w:rsidRPr="00627D6C" w:rsidRDefault="00C203F4" w:rsidP="00627D6C">
    <w:pPr>
      <w:tabs>
        <w:tab w:val="center" w:pos="4680"/>
        <w:tab w:val="right" w:pos="9360"/>
      </w:tabs>
      <w:ind w:left="-360" w:right="180"/>
      <w:rPr>
        <w:rFonts w:ascii="Georgia" w:eastAsia="Georgia" w:hAnsi="Georgia" w:cs="Georgia"/>
        <w:color w:val="auto"/>
        <w:sz w:val="16"/>
        <w:szCs w:val="16"/>
        <w:lang w:eastAsia="en-US" w:bidi="ar-SA"/>
      </w:rPr>
    </w:pPr>
    <w:r w:rsidRPr="00627D6C">
      <w:rPr>
        <w:rFonts w:ascii="Georgia" w:eastAsia="Georgia" w:hAnsi="Georgia" w:cs="Georgia"/>
        <w:b/>
        <w:color w:val="FF0000"/>
        <w:sz w:val="16"/>
        <w:szCs w:val="16"/>
        <w:lang w:eastAsia="en-US" w:bidi="ar-SA"/>
      </w:rPr>
      <w:t>DISCLAIMER:</w:t>
    </w:r>
    <w:r w:rsidRPr="00627D6C">
      <w:rPr>
        <w:rFonts w:ascii="Georgia" w:eastAsia="Georgia" w:hAnsi="Georgia" w:cs="Georgia"/>
        <w:i/>
        <w:color w:val="404040"/>
        <w:sz w:val="16"/>
        <w:szCs w:val="16"/>
        <w:lang w:eastAsia="en-US" w:bidi="ar-SA"/>
      </w:rPr>
      <w:t xml:space="preserve"> This project has been funded with support from the European Commission. This publication [communication] reflects the views only of the author, and the Commission cannot be held responsible for any use which may be made of the information contained therein.</w:t>
    </w:r>
  </w:p>
  <w:p w:rsidR="00C203F4" w:rsidRDefault="00C2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F85" w:rsidRDefault="004F7F85">
      <w:r>
        <w:separator/>
      </w:r>
    </w:p>
  </w:footnote>
  <w:footnote w:type="continuationSeparator" w:id="0">
    <w:p w:rsidR="004F7F85" w:rsidRDefault="004F7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3F4" w:rsidRDefault="00C203F4" w:rsidP="00115502">
    <w:pPr>
      <w:pStyle w:val="Header"/>
    </w:pPr>
    <w:r w:rsidRPr="00115502">
      <w:rPr>
        <w:noProof/>
        <w:lang w:eastAsia="en-US" w:bidi="ar-SA"/>
      </w:rPr>
      <w:drawing>
        <wp:inline distT="0" distB="0" distL="0" distR="0">
          <wp:extent cx="6353175" cy="695325"/>
          <wp:effectExtent l="19050" t="0" r="9525" b="0"/>
          <wp:docPr id="4" name="Picture 0" descr="Job_jo_t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b_jo_tit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31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BC0F93"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-100330</wp:posOffset>
                  </wp:positionV>
                </mc:Fallback>
              </mc:AlternateContent>
              <wp:extent cx="0" cy="10238105"/>
              <wp:effectExtent l="11430" t="14605" r="7620" b="1524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810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0ABBA4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0;width:0;height:806.15pt;z-index:251660288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" strokecolor="#fe8637 [3204]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3F4" w:rsidRDefault="00C203F4">
    <w:pPr>
      <w:pStyle w:val="Header"/>
    </w:pPr>
    <w:r w:rsidRPr="00627D6C">
      <w:rPr>
        <w:noProof/>
        <w:lang w:eastAsia="en-US" w:bidi="ar-SA"/>
      </w:rPr>
      <w:drawing>
        <wp:inline distT="0" distB="0" distL="0" distR="0">
          <wp:extent cx="5543550" cy="904240"/>
          <wp:effectExtent l="19050" t="0" r="0" b="0"/>
          <wp:docPr id="2" name="Picture 0" descr="Job_jo_t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b_jo_tit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550" cy="90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35066"/>
    <w:multiLevelType w:val="hybridMultilevel"/>
    <w:tmpl w:val="A64E9B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3F09ED"/>
    <w:multiLevelType w:val="multilevel"/>
    <w:tmpl w:val="CD40BF9A"/>
    <w:styleLink w:val="BulletedList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 w15:restartNumberingAfterBreak="0">
    <w:nsid w:val="0EE51961"/>
    <w:multiLevelType w:val="hybridMultilevel"/>
    <w:tmpl w:val="BD921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 w15:restartNumberingAfterBreak="0">
    <w:nsid w:val="218344EB"/>
    <w:multiLevelType w:val="multilevel"/>
    <w:tmpl w:val="FA5AFB3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57125AD"/>
    <w:multiLevelType w:val="hybridMultilevel"/>
    <w:tmpl w:val="38463426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6" w15:restartNumberingAfterBreak="0">
    <w:nsid w:val="495F7ADC"/>
    <w:multiLevelType w:val="hybridMultilevel"/>
    <w:tmpl w:val="FFDE89DA"/>
    <w:lvl w:ilvl="0" w:tplc="CDA84F64">
      <w:start w:val="1"/>
      <w:numFmt w:val="decimal"/>
      <w:lvlText w:val="%1-"/>
      <w:lvlJc w:val="left"/>
      <w:pPr>
        <w:ind w:left="-2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7" w15:restartNumberingAfterBreak="0">
    <w:nsid w:val="4F023A6A"/>
    <w:multiLevelType w:val="hybridMultilevel"/>
    <w:tmpl w:val="58F2C676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8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5F1BE1"/>
    <w:multiLevelType w:val="hybridMultilevel"/>
    <w:tmpl w:val="5B36B164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8CF4328"/>
    <w:multiLevelType w:val="multilevel"/>
    <w:tmpl w:val="248A32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A0834F9"/>
    <w:multiLevelType w:val="multilevel"/>
    <w:tmpl w:val="FA5AFB3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78D5816"/>
    <w:multiLevelType w:val="hybridMultilevel"/>
    <w:tmpl w:val="FC8E62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C1C83"/>
    <w:multiLevelType w:val="multilevel"/>
    <w:tmpl w:val="07D6FF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95108F4"/>
    <w:multiLevelType w:val="multilevel"/>
    <w:tmpl w:val="3056BF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795579A2"/>
    <w:multiLevelType w:val="hybridMultilevel"/>
    <w:tmpl w:val="03D6AC8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3"/>
  </w:num>
  <w:num w:numId="20">
    <w:abstractNumId w:val="11"/>
  </w:num>
  <w:num w:numId="21">
    <w:abstractNumId w:val="11"/>
  </w:num>
  <w:num w:numId="22">
    <w:abstractNumId w:val="11"/>
  </w:num>
  <w:num w:numId="23">
    <w:abstractNumId w:val="13"/>
  </w:num>
  <w:num w:numId="24">
    <w:abstractNumId w:val="16"/>
  </w:num>
  <w:num w:numId="25">
    <w:abstractNumId w:val="15"/>
  </w:num>
  <w:num w:numId="26">
    <w:abstractNumId w:val="17"/>
  </w:num>
  <w:num w:numId="27">
    <w:abstractNumId w:val="19"/>
  </w:num>
  <w:num w:numId="28">
    <w:abstractNumId w:val="25"/>
  </w:num>
  <w:num w:numId="29">
    <w:abstractNumId w:val="10"/>
  </w:num>
  <w:num w:numId="30">
    <w:abstractNumId w:val="20"/>
  </w:num>
  <w:num w:numId="31">
    <w:abstractNumId w:val="24"/>
  </w:num>
  <w:num w:numId="32">
    <w:abstractNumId w:val="23"/>
  </w:num>
  <w:num w:numId="33">
    <w:abstractNumId w:val="21"/>
  </w:num>
  <w:num w:numId="34">
    <w:abstractNumId w:val="22"/>
  </w:num>
  <w:num w:numId="35">
    <w:abstractNumId w:val="1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45"/>
    <w:rsid w:val="00021684"/>
    <w:rsid w:val="00044589"/>
    <w:rsid w:val="000A0BC9"/>
    <w:rsid w:val="000E60C1"/>
    <w:rsid w:val="00104D45"/>
    <w:rsid w:val="00115502"/>
    <w:rsid w:val="00121A8D"/>
    <w:rsid w:val="00214617"/>
    <w:rsid w:val="002973E0"/>
    <w:rsid w:val="00310303"/>
    <w:rsid w:val="0032209B"/>
    <w:rsid w:val="00357A7C"/>
    <w:rsid w:val="00367CAB"/>
    <w:rsid w:val="003B5A15"/>
    <w:rsid w:val="003B701F"/>
    <w:rsid w:val="004F7F85"/>
    <w:rsid w:val="0050094F"/>
    <w:rsid w:val="00524686"/>
    <w:rsid w:val="005535FD"/>
    <w:rsid w:val="005A18F4"/>
    <w:rsid w:val="00627D6C"/>
    <w:rsid w:val="00705EF3"/>
    <w:rsid w:val="00747212"/>
    <w:rsid w:val="007B27EF"/>
    <w:rsid w:val="007B3E64"/>
    <w:rsid w:val="007B4F48"/>
    <w:rsid w:val="007E2D37"/>
    <w:rsid w:val="00830912"/>
    <w:rsid w:val="00850092"/>
    <w:rsid w:val="00947C54"/>
    <w:rsid w:val="00A00F0B"/>
    <w:rsid w:val="00A02E25"/>
    <w:rsid w:val="00B16A9E"/>
    <w:rsid w:val="00B3212B"/>
    <w:rsid w:val="00B3352D"/>
    <w:rsid w:val="00B51D91"/>
    <w:rsid w:val="00B570A3"/>
    <w:rsid w:val="00B66019"/>
    <w:rsid w:val="00BC0F93"/>
    <w:rsid w:val="00BC2070"/>
    <w:rsid w:val="00BD29DD"/>
    <w:rsid w:val="00C203F4"/>
    <w:rsid w:val="00CC5B1B"/>
    <w:rsid w:val="00D73107"/>
    <w:rsid w:val="00DB5839"/>
    <w:rsid w:val="00DB61C6"/>
    <w:rsid w:val="00DE366F"/>
    <w:rsid w:val="00DE50D5"/>
    <w:rsid w:val="00E03F79"/>
    <w:rsid w:val="00E07673"/>
    <w:rsid w:val="00E20287"/>
    <w:rsid w:val="00EB7E37"/>
    <w:rsid w:val="00F30B65"/>
    <w:rsid w:val="00F6770F"/>
    <w:rsid w:val="00FA78CB"/>
    <w:rsid w:val="00FE049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oNotEmbedSmartTags/>
  <w:decimalSymbol w:val="."/>
  <w:listSeparator w:val=","/>
  <w14:docId w14:val="62667CB4"/>
  <w15:docId w15:val="{4EAE4EAA-4879-4471-A7F9-856FB1AF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0A3"/>
    <w:rPr>
      <w:color w:val="414751" w:themeColor="text2" w:themeShade="BF"/>
      <w:sz w:val="20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B570A3"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570A3"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3"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70A3"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70A3"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70A3"/>
    <w:pPr>
      <w:spacing w:after="0"/>
      <w:outlineLvl w:val="5"/>
    </w:pPr>
    <w:rPr>
      <w:b/>
      <w:color w:val="E65B0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570A3"/>
    <w:pPr>
      <w:spacing w:after="0"/>
      <w:outlineLvl w:val="6"/>
    </w:pPr>
    <w:rPr>
      <w:b/>
      <w:i/>
      <w:color w:val="E65B0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570A3"/>
    <w:pPr>
      <w:spacing w:after="0"/>
      <w:outlineLvl w:val="7"/>
    </w:pPr>
    <w:rPr>
      <w:b/>
      <w:color w:val="3667C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570A3"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570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Indent">
    <w:name w:val="Normal Indent"/>
    <w:basedOn w:val="Normal"/>
    <w:uiPriority w:val="99"/>
    <w:unhideWhenUsed/>
    <w:rsid w:val="00B570A3"/>
    <w:pPr>
      <w:ind w:left="720"/>
    </w:pPr>
  </w:style>
  <w:style w:type="character" w:styleId="BookTitle">
    <w:name w:val="Book Title"/>
    <w:basedOn w:val="DefaultParagraphFont"/>
    <w:uiPriority w:val="33"/>
    <w:qFormat/>
    <w:rsid w:val="00B570A3"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rsid w:val="00B570A3"/>
    <w:pPr>
      <w:numPr>
        <w:numId w:val="2"/>
      </w:numPr>
    </w:pPr>
  </w:style>
  <w:style w:type="paragraph" w:customStyle="1" w:styleId="SenderAddress">
    <w:name w:val="Sender Address"/>
    <w:basedOn w:val="Normal"/>
    <w:uiPriority w:val="2"/>
    <w:qFormat/>
    <w:rsid w:val="00B570A3"/>
    <w:rPr>
      <w:color w:val="FFFFFF" w:themeColor="background1"/>
      <w:spacing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70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0A3"/>
    <w:rPr>
      <w:color w:val="414751" w:themeColor="text2" w:themeShade="BF"/>
      <w:sz w:val="2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rsid w:val="00B570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0A3"/>
    <w:rPr>
      <w:color w:val="414751" w:themeColor="text2" w:themeShade="BF"/>
      <w:sz w:val="20"/>
      <w:szCs w:val="20"/>
      <w:lang w:eastAsia="ja-JP"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B570A3"/>
    <w:pPr>
      <w:ind w:left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B570A3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Subject">
    <w:name w:val="Subject"/>
    <w:basedOn w:val="NormalIndent"/>
    <w:uiPriority w:val="7"/>
    <w:qFormat/>
    <w:rsid w:val="00B570A3"/>
    <w:pPr>
      <w:ind w:left="0"/>
    </w:pPr>
    <w:rPr>
      <w:b/>
      <w:color w:val="FE8637" w:themeColor="accent1"/>
    </w:rPr>
  </w:style>
  <w:style w:type="paragraph" w:customStyle="1" w:styleId="RecipientAddress">
    <w:name w:val="Recipient Address"/>
    <w:basedOn w:val="NoSpacing"/>
    <w:uiPriority w:val="3"/>
    <w:qFormat/>
    <w:rsid w:val="00B570A3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5"/>
    <w:unhideWhenUsed/>
    <w:qFormat/>
    <w:rsid w:val="00B570A3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5"/>
    <w:rsid w:val="00B570A3"/>
    <w:rPr>
      <w:color w:val="414751" w:themeColor="text2" w:themeShade="BF"/>
      <w:sz w:val="20"/>
      <w:szCs w:val="20"/>
      <w:lang w:eastAsia="ja-JP" w:bidi="he-IL"/>
    </w:rPr>
  </w:style>
  <w:style w:type="character" w:styleId="Strong">
    <w:name w:val="Strong"/>
    <w:basedOn w:val="DefaultParagraphFont"/>
    <w:uiPriority w:val="8"/>
    <w:qFormat/>
    <w:rsid w:val="00B570A3"/>
    <w:rPr>
      <w:b/>
      <w:bCs/>
    </w:rPr>
  </w:style>
  <w:style w:type="paragraph" w:styleId="Caption">
    <w:name w:val="caption"/>
    <w:basedOn w:val="Normal"/>
    <w:next w:val="Normal"/>
    <w:uiPriority w:val="99"/>
    <w:semiHidden/>
    <w:rsid w:val="00B570A3"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Emphasis">
    <w:name w:val="Emphasis"/>
    <w:uiPriority w:val="20"/>
    <w:qFormat/>
    <w:rsid w:val="00B570A3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570A3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A3"/>
    <w:rPr>
      <w:rFonts w:asciiTheme="majorHAnsi" w:hAnsiTheme="majorHAnsi"/>
      <w:color w:val="414751" w:themeColor="text2" w:themeShade="BF"/>
      <w:sz w:val="28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B570A3"/>
    <w:rPr>
      <w:rFonts w:asciiTheme="majorHAnsi" w:hAnsiTheme="majorHAnsi"/>
      <w:color w:val="414751" w:themeColor="text2" w:themeShade="BF"/>
      <w:spacing w:val="5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A3"/>
    <w:rPr>
      <w:rFonts w:asciiTheme="majorHAnsi" w:hAnsiTheme="majorHAnsi"/>
      <w:color w:val="E65B01" w:themeColor="accent1" w:themeShade="BF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A3"/>
    <w:rPr>
      <w:i/>
      <w:color w:val="E65B01" w:themeColor="accent1" w:themeShade="BF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A3"/>
    <w:rPr>
      <w:b/>
      <w:color w:val="E65B01" w:themeColor="accent1" w:themeShade="BF"/>
      <w:sz w:val="20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A3"/>
    <w:rPr>
      <w:b/>
      <w:i/>
      <w:color w:val="E65B01" w:themeColor="accent1" w:themeShade="BF"/>
      <w:sz w:val="20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A3"/>
    <w:rPr>
      <w:b/>
      <w:color w:val="3667C3" w:themeColor="accent2" w:themeShade="BF"/>
      <w:sz w:val="2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A3"/>
    <w:rPr>
      <w:b/>
      <w:i/>
      <w:color w:val="3667C3" w:themeColor="accent2" w:themeShade="BF"/>
      <w:sz w:val="18"/>
      <w:szCs w:val="18"/>
      <w:lang w:eastAsia="ja-JP" w:bidi="he-IL"/>
    </w:rPr>
  </w:style>
  <w:style w:type="character" w:styleId="IntenseEmphasis">
    <w:name w:val="Intense Emphasis"/>
    <w:basedOn w:val="DefaultParagraphFont"/>
    <w:uiPriority w:val="21"/>
    <w:qFormat/>
    <w:rsid w:val="00B570A3"/>
    <w:rPr>
      <w:i/>
      <w:caps/>
      <w:color w:val="E65B01" w:themeColor="accent1" w:themeShade="BF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B570A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70A3"/>
    <w:rPr>
      <w:i/>
      <w:color w:val="414751" w:themeColor="text2" w:themeShade="BF"/>
      <w:sz w:val="20"/>
      <w:szCs w:val="20"/>
      <w:lang w:eastAsia="ja-JP" w:bidi="he-IL"/>
    </w:rPr>
  </w:style>
  <w:style w:type="paragraph" w:styleId="IntenseQuote">
    <w:name w:val="Intense Quote"/>
    <w:basedOn w:val="Quote"/>
    <w:link w:val="IntenseQuoteChar"/>
    <w:uiPriority w:val="30"/>
    <w:qFormat/>
    <w:rsid w:val="00B570A3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A3"/>
    <w:rPr>
      <w:color w:val="E65B01" w:themeColor="accent1" w:themeShade="BF"/>
      <w:sz w:val="20"/>
      <w:szCs w:val="20"/>
      <w:lang w:eastAsia="ja-JP" w:bidi="he-IL"/>
    </w:rPr>
  </w:style>
  <w:style w:type="character" w:styleId="IntenseReference">
    <w:name w:val="Intense Reference"/>
    <w:basedOn w:val="DefaultParagraphFont"/>
    <w:uiPriority w:val="32"/>
    <w:qFormat/>
    <w:rsid w:val="00B570A3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NumberedList">
    <w:name w:val="Numbered List"/>
    <w:uiPriority w:val="99"/>
    <w:rsid w:val="00B570A3"/>
    <w:pPr>
      <w:numPr>
        <w:numId w:val="3"/>
      </w:numPr>
    </w:pPr>
  </w:style>
  <w:style w:type="paragraph" w:styleId="Subtitle">
    <w:name w:val="Subtitle"/>
    <w:basedOn w:val="Normal"/>
    <w:link w:val="SubtitleChar"/>
    <w:uiPriority w:val="11"/>
    <w:rsid w:val="00B570A3"/>
    <w:rPr>
      <w:i/>
      <w:color w:val="575F6D" w:themeColor="text2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3"/>
    <w:rPr>
      <w:i/>
      <w:color w:val="575F6D" w:themeColor="text2"/>
      <w:spacing w:val="5"/>
      <w:sz w:val="24"/>
      <w:szCs w:val="24"/>
      <w:lang w:eastAsia="ja-JP" w:bidi="he-IL"/>
    </w:rPr>
  </w:style>
  <w:style w:type="character" w:styleId="SubtleEmphasis">
    <w:name w:val="Subtle Emphasis"/>
    <w:basedOn w:val="DefaultParagraphFont"/>
    <w:uiPriority w:val="19"/>
    <w:qFormat/>
    <w:rsid w:val="00B570A3"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B570A3"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B570A3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570A3"/>
    <w:rPr>
      <w:rFonts w:asciiTheme="majorHAnsi" w:hAnsiTheme="majorHAnsi"/>
      <w:smallCaps/>
      <w:color w:val="FE8637" w:themeColor="accent1"/>
      <w:spacing w:val="10"/>
      <w:sz w:val="48"/>
      <w:szCs w:val="48"/>
      <w:lang w:eastAsia="ja-JP" w:bidi="he-IL"/>
    </w:rPr>
  </w:style>
  <w:style w:type="paragraph" w:styleId="NoSpacing">
    <w:name w:val="No Spacing"/>
    <w:uiPriority w:val="1"/>
    <w:unhideWhenUsed/>
    <w:qFormat/>
    <w:rsid w:val="00B570A3"/>
    <w:pPr>
      <w:spacing w:after="0" w:line="240" w:lineRule="auto"/>
    </w:pPr>
    <w:rPr>
      <w:color w:val="414751" w:themeColor="text2" w:themeShade="BF"/>
      <w:sz w:val="20"/>
      <w:szCs w:val="20"/>
      <w:lang w:eastAsia="ja-JP" w:bidi="he-IL"/>
    </w:rPr>
  </w:style>
  <w:style w:type="paragraph" w:customStyle="1" w:styleId="Sidebar">
    <w:name w:val="Sidebar"/>
    <w:basedOn w:val="Normal"/>
    <w:uiPriority w:val="2"/>
    <w:semiHidden/>
    <w:unhideWhenUsed/>
    <w:rsid w:val="00B570A3"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A3"/>
    <w:rPr>
      <w:rFonts w:ascii="Tahoma" w:hAnsi="Tahoma" w:cs="Tahoma"/>
      <w:color w:val="414751" w:themeColor="text2" w:themeShade="BF"/>
      <w:sz w:val="16"/>
      <w:szCs w:val="16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sid w:val="00B570A3"/>
    <w:rPr>
      <w:color w:val="808080"/>
    </w:rPr>
  </w:style>
  <w:style w:type="paragraph" w:customStyle="1" w:styleId="SendersAddress">
    <w:name w:val="Sender's Address"/>
    <w:basedOn w:val="Normal"/>
    <w:uiPriority w:val="2"/>
    <w:qFormat/>
    <w:rsid w:val="00B570A3"/>
    <w:rPr>
      <w:color w:val="FFFFFF" w:themeColor="background1"/>
      <w:spacing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B570A3"/>
    <w:rPr>
      <w:b/>
      <w:color w:val="FE8637" w:themeColor="accent1"/>
    </w:rPr>
  </w:style>
  <w:style w:type="character" w:customStyle="1" w:styleId="DateChar">
    <w:name w:val="Date Char"/>
    <w:basedOn w:val="DefaultParagraphFont"/>
    <w:link w:val="Date"/>
    <w:uiPriority w:val="99"/>
    <w:rsid w:val="00B570A3"/>
    <w:rPr>
      <w:b/>
      <w:color w:val="FE8637" w:themeColor="accent1"/>
      <w:sz w:val="20"/>
      <w:szCs w:val="20"/>
      <w:lang w:eastAsia="ja-JP" w:bidi="he-IL"/>
    </w:rPr>
  </w:style>
  <w:style w:type="paragraph" w:styleId="Signature">
    <w:name w:val="Signature"/>
    <w:basedOn w:val="Closing"/>
    <w:link w:val="SignatureChar"/>
    <w:uiPriority w:val="99"/>
    <w:unhideWhenUsed/>
    <w:rsid w:val="00B570A3"/>
    <w:pPr>
      <w:spacing w:before="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B570A3"/>
    <w:rPr>
      <w:color w:val="414751" w:themeColor="text2" w:themeShade="BF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qFormat/>
    <w:rsid w:val="00B570A3"/>
    <w:pPr>
      <w:spacing w:before="480" w:after="0" w:line="240" w:lineRule="auto"/>
      <w:contextualSpacing/>
    </w:pPr>
    <w:rPr>
      <w:b/>
    </w:rPr>
  </w:style>
  <w:style w:type="paragraph" w:styleId="ListParagraph">
    <w:name w:val="List Paragraph"/>
    <w:basedOn w:val="Normal"/>
    <w:uiPriority w:val="34"/>
    <w:unhideWhenUsed/>
    <w:qFormat/>
    <w:rsid w:val="00B570A3"/>
    <w:pPr>
      <w:ind w:left="720"/>
    </w:pPr>
  </w:style>
  <w:style w:type="paragraph" w:customStyle="1" w:styleId="Bullet1">
    <w:name w:val="Bullet 1"/>
    <w:basedOn w:val="ListParagraph"/>
    <w:uiPriority w:val="37"/>
    <w:qFormat/>
    <w:rsid w:val="00B570A3"/>
    <w:pPr>
      <w:numPr>
        <w:numId w:val="22"/>
      </w:numPr>
      <w:spacing w:after="0"/>
      <w:contextualSpacing/>
    </w:pPr>
    <w:rPr>
      <w:color w:val="auto"/>
      <w:lang w:bidi="ar-SA"/>
    </w:rPr>
  </w:style>
  <w:style w:type="paragraph" w:customStyle="1" w:styleId="Bullet2">
    <w:name w:val="Bullet 2"/>
    <w:basedOn w:val="ListParagraph"/>
    <w:uiPriority w:val="37"/>
    <w:qFormat/>
    <w:rsid w:val="00B570A3"/>
    <w:pPr>
      <w:numPr>
        <w:ilvl w:val="1"/>
        <w:numId w:val="22"/>
      </w:numPr>
      <w:contextualSpacing/>
    </w:pPr>
    <w:rPr>
      <w:color w:val="auto"/>
      <w:lang w:bidi="ar-SA"/>
    </w:rPr>
  </w:style>
  <w:style w:type="paragraph" w:customStyle="1" w:styleId="CompanyName">
    <w:name w:val="Company Name"/>
    <w:basedOn w:val="Normal"/>
    <w:uiPriority w:val="4"/>
    <w:qFormat/>
    <w:rsid w:val="00B570A3"/>
    <w:rPr>
      <w:color w:val="FFFFFF" w:themeColor="background1"/>
      <w:spacing w:val="20"/>
    </w:rPr>
  </w:style>
  <w:style w:type="table" w:customStyle="1" w:styleId="TableGrid1">
    <w:name w:val="Table Grid1"/>
    <w:basedOn w:val="TableNormal"/>
    <w:next w:val="TableGrid"/>
    <w:uiPriority w:val="59"/>
    <w:rsid w:val="00DB5839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6A9E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el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verPageProperties xmlns="http://schemas.microsoft.com/office/2006/coverPageProps">
  <PublishDate/>
  <Abstract/>
  <CompanyAddress>ERASMUS+ Programme – Job-Jo 598428-EPP-1-2018-JO-EPPKA2-CBHE-JP</CompanyAddress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ns:customPropertyEditors xmlns:tns="http://schemas.microsoft.com/office/2006/customDocumentInformationPanel">
  <tns:showOnOpen/>
  <tns:defaultPropertyEditorNamespace/>
</tns:customPropertyEdito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5984A-37DE-4EA7-ADD3-B400C9EC21A7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B381D43F-5886-4035-B285-FC4F1120A008}"/>
</file>

<file path=customXml/itemProps4.xml><?xml version="1.0" encoding="utf-8"?>
<ds:datastoreItem xmlns:ds="http://schemas.openxmlformats.org/officeDocument/2006/customXml" ds:itemID="{4354D515-A552-488D-A3C1-9CC31E0A26F4}"/>
</file>

<file path=customXml/itemProps5.xml><?xml version="1.0" encoding="utf-8"?>
<ds:datastoreItem xmlns:ds="http://schemas.openxmlformats.org/officeDocument/2006/customXml" ds:itemID="{150A9728-912F-4813-AD0A-EFB96BFA9368}"/>
</file>

<file path=customXml/itemProps6.xml><?xml version="1.0" encoding="utf-8"?>
<ds:datastoreItem xmlns:ds="http://schemas.openxmlformats.org/officeDocument/2006/customXml" ds:itemID="{FF214591-1FF2-4CCC-A57D-682D8AFF1C58}"/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 jo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Mutah University</dc:creator>
  <cp:lastModifiedBy>Dr. Omer Nawaf Maattah</cp:lastModifiedBy>
  <cp:revision>2</cp:revision>
  <cp:lastPrinted>2019-05-27T12:48:00Z</cp:lastPrinted>
  <dcterms:created xsi:type="dcterms:W3CDTF">2020-07-02T12:35:00Z</dcterms:created>
  <dcterms:modified xsi:type="dcterms:W3CDTF">2020-07-02T12:35:00Z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